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98" w:rsidRDefault="009D5798" w:rsidP="009D5798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течение недели с детьми были рассмотрены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иллюстрации с дорожными ситуациями на улице, направленными на формирование правильного поведения на дороге «Как бы ты поступил?», плакат «Уроки безопасности» по ПДД  и опасным ситуациям угрожающими здоровью и безопасности ребенка.</w:t>
      </w:r>
    </w:p>
    <w:p w:rsidR="009D5798" w:rsidRDefault="009D5798" w:rsidP="009D579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Проводились д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идактические игры и упражнения:  «Собери картинку», «Собери машину»,  «Сломанный светофор»,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«Что говорит светофор»; сюжетно – ролевые и подвижные игры: 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«Шофер автобуса», «Водители»,  «Веселый светофор»,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«В автобусе», 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«Поможем Зайке перевезти урожай», все игры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направленные на изучение правил дорожного движения.</w:t>
      </w:r>
    </w:p>
    <w:p w:rsidR="009D5798" w:rsidRDefault="009D5798" w:rsidP="009D579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5798" w:rsidRDefault="009D5798" w:rsidP="009D5798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группах оформлены уголки «Дорожное движение».</w:t>
      </w:r>
    </w:p>
    <w:p w:rsidR="009D5798" w:rsidRDefault="00EF2C12" w:rsidP="009D579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 wp14:anchorId="4AB0EFFE" wp14:editId="00F3C1E9">
            <wp:simplePos x="0" y="0"/>
            <wp:positionH relativeFrom="column">
              <wp:posOffset>2255520</wp:posOffset>
            </wp:positionH>
            <wp:positionV relativeFrom="paragraph">
              <wp:posOffset>563880</wp:posOffset>
            </wp:positionV>
            <wp:extent cx="3794125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73" y="21509"/>
                <wp:lineTo x="21473" y="0"/>
                <wp:lineTo x="0" y="0"/>
              </wp:wrapPolygon>
            </wp:wrapThrough>
            <wp:docPr id="10" name="Рисунок 10" descr="C:\Users\User\Desktop\пдд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дд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8480" behindDoc="1" locked="0" layoutInCell="1" allowOverlap="1" wp14:anchorId="27C08554" wp14:editId="1FC7AFD3">
            <wp:simplePos x="0" y="0"/>
            <wp:positionH relativeFrom="column">
              <wp:posOffset>-3810</wp:posOffset>
            </wp:positionH>
            <wp:positionV relativeFrom="paragraph">
              <wp:posOffset>67945</wp:posOffset>
            </wp:positionV>
            <wp:extent cx="1847850" cy="3368040"/>
            <wp:effectExtent l="0" t="0" r="0" b="3810"/>
            <wp:wrapThrough wrapText="bothSides">
              <wp:wrapPolygon edited="0">
                <wp:start x="0" y="0"/>
                <wp:lineTo x="0" y="21502"/>
                <wp:lineTo x="21377" y="21502"/>
                <wp:lineTo x="21377" y="0"/>
                <wp:lineTo x="0" y="0"/>
              </wp:wrapPolygon>
            </wp:wrapThrough>
            <wp:docPr id="9" name="Рисунок 9" descr="C:\Users\User\Desktop\пдд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C36ECF" w:rsidP="009D5798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72576" behindDoc="1" locked="0" layoutInCell="1" allowOverlap="1" wp14:anchorId="2E5ABDE3" wp14:editId="6A337505">
            <wp:simplePos x="0" y="0"/>
            <wp:positionH relativeFrom="column">
              <wp:posOffset>3348990</wp:posOffset>
            </wp:positionH>
            <wp:positionV relativeFrom="paragraph">
              <wp:posOffset>2185035</wp:posOffset>
            </wp:positionV>
            <wp:extent cx="1880870" cy="2933700"/>
            <wp:effectExtent l="0" t="0" r="5080" b="0"/>
            <wp:wrapThrough wrapText="bothSides">
              <wp:wrapPolygon edited="0">
                <wp:start x="0" y="0"/>
                <wp:lineTo x="0" y="21460"/>
                <wp:lineTo x="21440" y="21460"/>
                <wp:lineTo x="21440" y="0"/>
                <wp:lineTo x="0" y="0"/>
              </wp:wrapPolygon>
            </wp:wrapThrough>
            <wp:docPr id="2" name="Рисунок 2" descr="C:\Users\User\Desktop\пдд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дд\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71552" behindDoc="1" locked="0" layoutInCell="1" allowOverlap="1" wp14:anchorId="614DC04F" wp14:editId="7ED78D75">
            <wp:simplePos x="0" y="0"/>
            <wp:positionH relativeFrom="column">
              <wp:posOffset>-708660</wp:posOffset>
            </wp:positionH>
            <wp:positionV relativeFrom="paragraph">
              <wp:posOffset>2423160</wp:posOffset>
            </wp:positionV>
            <wp:extent cx="2773045" cy="2438400"/>
            <wp:effectExtent l="0" t="0" r="8255" b="0"/>
            <wp:wrapThrough wrapText="bothSides">
              <wp:wrapPolygon edited="0">
                <wp:start x="0" y="0"/>
                <wp:lineTo x="0" y="21431"/>
                <wp:lineTo x="21516" y="21431"/>
                <wp:lineTo x="21516" y="0"/>
                <wp:lineTo x="0" y="0"/>
              </wp:wrapPolygon>
            </wp:wrapThrough>
            <wp:docPr id="1" name="Рисунок 1" descr="C:\Users\User\Desktop\пдд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\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798">
        <w:rPr>
          <w:color w:val="333333"/>
          <w:sz w:val="28"/>
          <w:szCs w:val="28"/>
          <w:shd w:val="clear" w:color="auto" w:fill="FFFFFF"/>
        </w:rPr>
        <w:t>Совместно с детьми и их родителями была проведена акция «Письмо водителю».</w:t>
      </w:r>
      <w:r w:rsidR="009D5798">
        <w:rPr>
          <w:color w:val="000000"/>
          <w:sz w:val="28"/>
          <w:szCs w:val="28"/>
          <w:shd w:val="clear" w:color="auto" w:fill="FFFFFF"/>
        </w:rPr>
        <w:t xml:space="preserve"> Основной целью Акции является привлечение внимания водителей к проблеме детского дорожно-транспортного травматизма.</w:t>
      </w:r>
      <w:r w:rsidR="009D5798">
        <w:rPr>
          <w:color w:val="000000"/>
          <w:sz w:val="28"/>
          <w:szCs w:val="28"/>
        </w:rPr>
        <w:br/>
      </w:r>
      <w:r w:rsidR="009D5798">
        <w:rPr>
          <w:color w:val="000000"/>
          <w:sz w:val="28"/>
          <w:szCs w:val="28"/>
          <w:shd w:val="clear" w:color="auto" w:fill="FFFFFF"/>
        </w:rPr>
        <w:br/>
        <w:t>В рамках Акции ребята с помощью родителей составили письма-обращения с рисунком.</w:t>
      </w:r>
      <w:r w:rsidR="009D5798">
        <w:rPr>
          <w:color w:val="000000"/>
          <w:sz w:val="28"/>
          <w:szCs w:val="28"/>
          <w:shd w:val="clear" w:color="auto" w:fill="FFFFFF"/>
        </w:rPr>
        <w:br/>
      </w:r>
      <w:r w:rsidR="009D5798">
        <w:rPr>
          <w:color w:val="000000"/>
          <w:sz w:val="28"/>
          <w:szCs w:val="28"/>
          <w:shd w:val="clear" w:color="auto" w:fill="FFFFFF"/>
        </w:rPr>
        <w:br/>
        <w:t>Затем под руководством педагогов данные письма были распространены среди водителей (родителей, которые являются водителями). Мы выбрали самый безопасный способ — распространяли письма непосредственно у ворот детского сада.</w:t>
      </w: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EF2C12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70528" behindDoc="1" locked="0" layoutInCell="1" allowOverlap="1" wp14:anchorId="7A9C391C" wp14:editId="5647E6D9">
            <wp:simplePos x="0" y="0"/>
            <wp:positionH relativeFrom="column">
              <wp:posOffset>1056640</wp:posOffset>
            </wp:positionH>
            <wp:positionV relativeFrom="paragraph">
              <wp:posOffset>511810</wp:posOffset>
            </wp:positionV>
            <wp:extent cx="2057400" cy="4185285"/>
            <wp:effectExtent l="0" t="0" r="0" b="5715"/>
            <wp:wrapThrough wrapText="bothSides">
              <wp:wrapPolygon edited="0">
                <wp:start x="0" y="0"/>
                <wp:lineTo x="0" y="21531"/>
                <wp:lineTo x="21400" y="21531"/>
                <wp:lineTo x="21400" y="0"/>
                <wp:lineTo x="0" y="0"/>
              </wp:wrapPolygon>
            </wp:wrapThrough>
            <wp:docPr id="12" name="Рисунок 12" descr="C:\Users\User\Desktop\пдд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дд\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798" w:rsidRDefault="00C36ECF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69504" behindDoc="1" locked="0" layoutInCell="1" allowOverlap="1" wp14:anchorId="0C89792E" wp14:editId="10FA8792">
            <wp:simplePos x="0" y="0"/>
            <wp:positionH relativeFrom="column">
              <wp:posOffset>-337820</wp:posOffset>
            </wp:positionH>
            <wp:positionV relativeFrom="paragraph">
              <wp:posOffset>151130</wp:posOffset>
            </wp:positionV>
            <wp:extent cx="2308860" cy="4162425"/>
            <wp:effectExtent l="0" t="0" r="0" b="9525"/>
            <wp:wrapThrough wrapText="bothSides">
              <wp:wrapPolygon edited="0">
                <wp:start x="0" y="0"/>
                <wp:lineTo x="0" y="21551"/>
                <wp:lineTo x="21386" y="21551"/>
                <wp:lineTo x="21386" y="0"/>
                <wp:lineTo x="0" y="0"/>
              </wp:wrapPolygon>
            </wp:wrapThrough>
            <wp:docPr id="11" name="Рисунок 11" descr="C:\Users\User\Desktop\пдд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дд\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EF2C12" w:rsidRDefault="00EF2C12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EF2C12" w:rsidRDefault="00EF2C12" w:rsidP="009D579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В течение всей недели мы старались донести до каждого ребенка, что каждый участник дорожного движения, и взрослый и ребенок, обязан выполнять установленные правила, а также формировали у детей необходимые представления, умения и навыки безопасного поведения на улицах и дорогах.</w:t>
      </w: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старшей группе и подготовительной  группе провели развлечение на тему «В гости к светофору», воспитанники повторили правила дорожного движения, играли в игры «Воробушки и автомобиль», помогали Незнайке.</w:t>
      </w: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b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старшей и подготовительной группе прошли беседы, занятия на темы: </w:t>
      </w:r>
      <w:r>
        <w:rPr>
          <w:b/>
          <w:sz w:val="28"/>
          <w:szCs w:val="28"/>
          <w:shd w:val="clear" w:color="auto" w:fill="FFFFFF"/>
        </w:rPr>
        <w:t>Правила Дорожного Движения все мы знать должны», «Пешеходный переход», «Помощники на дороге».</w:t>
      </w: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b/>
          <w:sz w:val="28"/>
          <w:szCs w:val="28"/>
          <w:shd w:val="clear" w:color="auto" w:fill="FFFFFF"/>
        </w:rPr>
      </w:pPr>
    </w:p>
    <w:p w:rsidR="009D5798" w:rsidRDefault="00520F76" w:rsidP="009D5798">
      <w:pPr>
        <w:pStyle w:val="a3"/>
        <w:shd w:val="clear" w:color="auto" w:fill="FFFFFF"/>
        <w:spacing w:before="0" w:before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2743200" cy="2743200"/>
            <wp:effectExtent l="0" t="0" r="0" b="0"/>
            <wp:docPr id="3" name="Рисунок 3" descr="C:\Users\User\Desktop\пдд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\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3169128" cy="2733675"/>
            <wp:effectExtent l="0" t="0" r="0" b="0"/>
            <wp:docPr id="4" name="Рисунок 4" descr="C:\Users\User\Desktop\пдд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дд\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28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98" w:rsidRDefault="009D5798" w:rsidP="009D5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798" w:rsidRDefault="009D5798" w:rsidP="009D5798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детском саду использовались различные формы взаимодействия с родителями: регулярно оформлялись наглядно-информационные материалы в информационных уголках.</w:t>
      </w:r>
    </w:p>
    <w:p w:rsidR="009D5798" w:rsidRDefault="009D5798" w:rsidP="009D5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798" w:rsidRDefault="009D5798" w:rsidP="009D5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798" w:rsidRDefault="009D5798" w:rsidP="009D5798">
      <w:pPr>
        <w:spacing w:after="0" w:line="240" w:lineRule="auto"/>
        <w:rPr>
          <w:rStyle w:val="a4"/>
          <w:b w:val="0"/>
          <w:bCs w:val="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Неделя прошла  очень плодотворно и оставила  у ребят много впечатлений. </w:t>
      </w: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Таким образом, неделя безопасности дорожного движения в детском саду прошла целенаправленно, </w:t>
      </w:r>
      <w:proofErr w:type="spellStart"/>
      <w:r>
        <w:rPr>
          <w:rStyle w:val="a4"/>
          <w:color w:val="333333"/>
          <w:sz w:val="28"/>
          <w:szCs w:val="28"/>
        </w:rPr>
        <w:t>планово</w:t>
      </w:r>
      <w:proofErr w:type="spellEnd"/>
      <w:r>
        <w:rPr>
          <w:rStyle w:val="a4"/>
          <w:color w:val="333333"/>
          <w:sz w:val="28"/>
          <w:szCs w:val="28"/>
        </w:rPr>
        <w:t xml:space="preserve"> и эффективно.</w:t>
      </w:r>
    </w:p>
    <w:p w:rsidR="009D5798" w:rsidRDefault="009D5798" w:rsidP="009D5798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</w:p>
    <w:p w:rsidR="009D5798" w:rsidRDefault="009D5798" w:rsidP="009D579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2F0E" w:rsidRDefault="009C2F0E"/>
    <w:sectPr w:rsidR="009C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D6"/>
    <w:rsid w:val="00003BAA"/>
    <w:rsid w:val="00005C5F"/>
    <w:rsid w:val="00011DC8"/>
    <w:rsid w:val="00012713"/>
    <w:rsid w:val="00017590"/>
    <w:rsid w:val="000469B3"/>
    <w:rsid w:val="00060B72"/>
    <w:rsid w:val="00062455"/>
    <w:rsid w:val="000636F3"/>
    <w:rsid w:val="000B21DE"/>
    <w:rsid w:val="000E06DE"/>
    <w:rsid w:val="000E670B"/>
    <w:rsid w:val="0010582A"/>
    <w:rsid w:val="00154D96"/>
    <w:rsid w:val="001B469D"/>
    <w:rsid w:val="001C2DFC"/>
    <w:rsid w:val="001C2FBA"/>
    <w:rsid w:val="001C7343"/>
    <w:rsid w:val="00204AB6"/>
    <w:rsid w:val="00225A14"/>
    <w:rsid w:val="00237A71"/>
    <w:rsid w:val="00242A48"/>
    <w:rsid w:val="0025082D"/>
    <w:rsid w:val="00255FF7"/>
    <w:rsid w:val="00261ED6"/>
    <w:rsid w:val="002629AA"/>
    <w:rsid w:val="0026721D"/>
    <w:rsid w:val="00271755"/>
    <w:rsid w:val="00275E4A"/>
    <w:rsid w:val="00286BA1"/>
    <w:rsid w:val="002A7E25"/>
    <w:rsid w:val="002D42E8"/>
    <w:rsid w:val="002D76D8"/>
    <w:rsid w:val="002F1BAC"/>
    <w:rsid w:val="003028B6"/>
    <w:rsid w:val="00304C69"/>
    <w:rsid w:val="00313460"/>
    <w:rsid w:val="00325942"/>
    <w:rsid w:val="00327DB1"/>
    <w:rsid w:val="00337AFC"/>
    <w:rsid w:val="003530AD"/>
    <w:rsid w:val="00360711"/>
    <w:rsid w:val="00365B5B"/>
    <w:rsid w:val="003727FE"/>
    <w:rsid w:val="00386C4B"/>
    <w:rsid w:val="0039105F"/>
    <w:rsid w:val="00391C67"/>
    <w:rsid w:val="003D1B5C"/>
    <w:rsid w:val="003D201B"/>
    <w:rsid w:val="003D2D4D"/>
    <w:rsid w:val="003F7F92"/>
    <w:rsid w:val="0040172E"/>
    <w:rsid w:val="004064DF"/>
    <w:rsid w:val="004461D5"/>
    <w:rsid w:val="004569EB"/>
    <w:rsid w:val="0046511A"/>
    <w:rsid w:val="00473051"/>
    <w:rsid w:val="00475EFC"/>
    <w:rsid w:val="004B3959"/>
    <w:rsid w:val="004B70E9"/>
    <w:rsid w:val="004B7D66"/>
    <w:rsid w:val="004E68D8"/>
    <w:rsid w:val="004F59A3"/>
    <w:rsid w:val="00504B1F"/>
    <w:rsid w:val="00513EE7"/>
    <w:rsid w:val="00520F76"/>
    <w:rsid w:val="005522B7"/>
    <w:rsid w:val="00557851"/>
    <w:rsid w:val="00580F15"/>
    <w:rsid w:val="0059063F"/>
    <w:rsid w:val="00595AD1"/>
    <w:rsid w:val="005A028D"/>
    <w:rsid w:val="005A5861"/>
    <w:rsid w:val="005C62AA"/>
    <w:rsid w:val="0064262C"/>
    <w:rsid w:val="006463E1"/>
    <w:rsid w:val="00647EB8"/>
    <w:rsid w:val="006522F3"/>
    <w:rsid w:val="006B1CB5"/>
    <w:rsid w:val="006B7DD3"/>
    <w:rsid w:val="006C4EC7"/>
    <w:rsid w:val="006C4F6B"/>
    <w:rsid w:val="006D39BB"/>
    <w:rsid w:val="006F5138"/>
    <w:rsid w:val="00707044"/>
    <w:rsid w:val="007173F5"/>
    <w:rsid w:val="0073131E"/>
    <w:rsid w:val="00734A95"/>
    <w:rsid w:val="007452DB"/>
    <w:rsid w:val="00780111"/>
    <w:rsid w:val="00780AFE"/>
    <w:rsid w:val="00791F99"/>
    <w:rsid w:val="007D0959"/>
    <w:rsid w:val="007F353E"/>
    <w:rsid w:val="007F6421"/>
    <w:rsid w:val="00801DC2"/>
    <w:rsid w:val="008421A7"/>
    <w:rsid w:val="00854D56"/>
    <w:rsid w:val="00884463"/>
    <w:rsid w:val="008A37DE"/>
    <w:rsid w:val="008C6F30"/>
    <w:rsid w:val="00905305"/>
    <w:rsid w:val="00913793"/>
    <w:rsid w:val="009279C2"/>
    <w:rsid w:val="009451C9"/>
    <w:rsid w:val="009618AE"/>
    <w:rsid w:val="009A7FEF"/>
    <w:rsid w:val="009C27A5"/>
    <w:rsid w:val="009C2F0E"/>
    <w:rsid w:val="009D5638"/>
    <w:rsid w:val="009D5798"/>
    <w:rsid w:val="009E2B07"/>
    <w:rsid w:val="00A22726"/>
    <w:rsid w:val="00A3308D"/>
    <w:rsid w:val="00A868F4"/>
    <w:rsid w:val="00A86FCD"/>
    <w:rsid w:val="00A96392"/>
    <w:rsid w:val="00AB774D"/>
    <w:rsid w:val="00AD2B7B"/>
    <w:rsid w:val="00AE560C"/>
    <w:rsid w:val="00B44029"/>
    <w:rsid w:val="00B74475"/>
    <w:rsid w:val="00B74748"/>
    <w:rsid w:val="00B80D3C"/>
    <w:rsid w:val="00B908C6"/>
    <w:rsid w:val="00BA21DD"/>
    <w:rsid w:val="00BE02EC"/>
    <w:rsid w:val="00BE350A"/>
    <w:rsid w:val="00BF5F98"/>
    <w:rsid w:val="00C00DD6"/>
    <w:rsid w:val="00C01D40"/>
    <w:rsid w:val="00C0354B"/>
    <w:rsid w:val="00C2179F"/>
    <w:rsid w:val="00C36ECF"/>
    <w:rsid w:val="00C60942"/>
    <w:rsid w:val="00C80AEC"/>
    <w:rsid w:val="00C92040"/>
    <w:rsid w:val="00CE52DF"/>
    <w:rsid w:val="00D02333"/>
    <w:rsid w:val="00D3437C"/>
    <w:rsid w:val="00D35096"/>
    <w:rsid w:val="00D541BD"/>
    <w:rsid w:val="00D652F4"/>
    <w:rsid w:val="00D672B9"/>
    <w:rsid w:val="00D80ECF"/>
    <w:rsid w:val="00D92A38"/>
    <w:rsid w:val="00DB1882"/>
    <w:rsid w:val="00DC31B4"/>
    <w:rsid w:val="00DC5D98"/>
    <w:rsid w:val="00DE0574"/>
    <w:rsid w:val="00E1035B"/>
    <w:rsid w:val="00E159B2"/>
    <w:rsid w:val="00E45C3D"/>
    <w:rsid w:val="00E50F85"/>
    <w:rsid w:val="00E5352A"/>
    <w:rsid w:val="00E6176D"/>
    <w:rsid w:val="00E74015"/>
    <w:rsid w:val="00E81516"/>
    <w:rsid w:val="00E8181C"/>
    <w:rsid w:val="00E87155"/>
    <w:rsid w:val="00EB1438"/>
    <w:rsid w:val="00EB46DC"/>
    <w:rsid w:val="00ED0F2E"/>
    <w:rsid w:val="00ED39F2"/>
    <w:rsid w:val="00EF1970"/>
    <w:rsid w:val="00EF2C12"/>
    <w:rsid w:val="00EF3A10"/>
    <w:rsid w:val="00F11288"/>
    <w:rsid w:val="00F23352"/>
    <w:rsid w:val="00F31258"/>
    <w:rsid w:val="00F358E2"/>
    <w:rsid w:val="00F64C89"/>
    <w:rsid w:val="00F71163"/>
    <w:rsid w:val="00F913A8"/>
    <w:rsid w:val="00F93D26"/>
    <w:rsid w:val="00FB57C9"/>
    <w:rsid w:val="00FE307E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5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7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C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5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7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C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2023-09-22T07:06:00Z</dcterms:created>
  <dcterms:modified xsi:type="dcterms:W3CDTF">2023-09-22T07:27:00Z</dcterms:modified>
</cp:coreProperties>
</file>