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53" w:rsidRDefault="00D63E53" w:rsidP="00D63E53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1329E8">
        <w:rPr>
          <w:rFonts w:ascii="Times New Roman" w:hAnsi="Times New Roman" w:cs="Times New Roman"/>
          <w:color w:val="FF0000"/>
          <w:sz w:val="56"/>
          <w:szCs w:val="56"/>
        </w:rPr>
        <w:t xml:space="preserve">Консультация для родителей </w:t>
      </w:r>
    </w:p>
    <w:p w:rsidR="00D63E53" w:rsidRDefault="00D63E53" w:rsidP="00D63E53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1329E8">
        <w:rPr>
          <w:rFonts w:ascii="Times New Roman" w:hAnsi="Times New Roman" w:cs="Times New Roman"/>
          <w:color w:val="FF0000"/>
          <w:sz w:val="56"/>
          <w:szCs w:val="56"/>
        </w:rPr>
        <w:t>«Безопасное лето»</w:t>
      </w:r>
    </w:p>
    <w:p w:rsidR="00D63E53" w:rsidRDefault="00D63E53" w:rsidP="00D6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9E8">
        <w:rPr>
          <w:rFonts w:ascii="Times New Roman" w:hAnsi="Times New Roman" w:cs="Times New Roman"/>
          <w:b/>
          <w:color w:val="FF0000"/>
          <w:sz w:val="28"/>
          <w:szCs w:val="28"/>
        </w:rPr>
        <w:t>РЕБЁНОК И СОЛНЦЕ</w:t>
      </w:r>
      <w:r w:rsidRPr="00132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53" w:rsidRDefault="00D63E53" w:rsidP="00D6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9E8">
        <w:rPr>
          <w:rFonts w:ascii="Times New Roman" w:hAnsi="Times New Roman" w:cs="Times New Roman"/>
          <w:sz w:val="28"/>
          <w:szCs w:val="28"/>
        </w:rPr>
        <w:t>Солнечные лучи или солнечная радиация, при определенных условиях благосклонно влияют на растущий организм ребенка. Они улучшают обмен веществ, повышают защитные силы, способствуют образованию витамина «Д», улучшают состав крови и губительно действуют на многие болезнетворные микроорганизмы.</w:t>
      </w:r>
    </w:p>
    <w:p w:rsidR="00D63E53" w:rsidRDefault="00D63E53" w:rsidP="00D6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01">
        <w:rPr>
          <w:rFonts w:ascii="Times New Roman" w:hAnsi="Times New Roman" w:cs="Times New Roman"/>
          <w:b/>
          <w:sz w:val="28"/>
          <w:szCs w:val="28"/>
          <w:u w:val="single"/>
        </w:rPr>
        <w:t>Однако</w:t>
      </w:r>
      <w:proofErr w:type="gramStart"/>
      <w:r w:rsidRPr="00B95B0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Pr="001329E8">
        <w:rPr>
          <w:rFonts w:ascii="Times New Roman" w:hAnsi="Times New Roman" w:cs="Times New Roman"/>
          <w:sz w:val="28"/>
          <w:szCs w:val="28"/>
        </w:rPr>
        <w:t xml:space="preserve"> злоупотреблять солнечными лучами не требует лежания под солнцем. Не надо стремиться к тому, чтобы ребенок хорошо загорел, ошибочно считать это признаком здоровья. Лучше всего, если малыш находиться под воздействием рассеянных лучей на участке, куда солнечные лучи не проникают и где есть тень. </w:t>
      </w:r>
    </w:p>
    <w:p w:rsidR="00D63E53" w:rsidRDefault="00D63E53" w:rsidP="00D6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01">
        <w:rPr>
          <w:rFonts w:ascii="Times New Roman" w:hAnsi="Times New Roman" w:cs="Times New Roman"/>
          <w:b/>
          <w:sz w:val="28"/>
          <w:szCs w:val="28"/>
          <w:u w:val="single"/>
        </w:rPr>
        <w:t>Пребывание ребенка</w:t>
      </w:r>
      <w:r w:rsidRPr="001329E8">
        <w:rPr>
          <w:rFonts w:ascii="Times New Roman" w:hAnsi="Times New Roman" w:cs="Times New Roman"/>
          <w:sz w:val="28"/>
          <w:szCs w:val="28"/>
        </w:rPr>
        <w:t xml:space="preserve"> в полосе светотени, воздушно-солнечные ванны благотворны для его здоровья: он не устаёт от солнца, не потеете, не перегревается, ему не угрожают солнечные ожоги. Но если ребёнку приходится находиться на участках, где мало тени, то следует ограничить пребывание на солнце. </w:t>
      </w:r>
    </w:p>
    <w:p w:rsidR="00D63E53" w:rsidRDefault="00D63E53" w:rsidP="00D6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01">
        <w:rPr>
          <w:rFonts w:ascii="Times New Roman" w:hAnsi="Times New Roman" w:cs="Times New Roman"/>
          <w:b/>
          <w:sz w:val="28"/>
          <w:szCs w:val="28"/>
          <w:u w:val="single"/>
        </w:rPr>
        <w:t>Старайтесь</w:t>
      </w:r>
      <w:r w:rsidRPr="00B95B0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329E8">
        <w:rPr>
          <w:rFonts w:ascii="Times New Roman" w:hAnsi="Times New Roman" w:cs="Times New Roman"/>
          <w:sz w:val="28"/>
          <w:szCs w:val="28"/>
        </w:rPr>
        <w:t xml:space="preserve"> чтобы ребенок в полдень вообще не находился на солнце, т.к. это вредно: в это время в атмосфере содержатся преимущественно тепловые, или инфракрасные лучи, </w:t>
      </w:r>
      <w:proofErr w:type="gramStart"/>
      <w:r w:rsidRPr="001329E8">
        <w:rPr>
          <w:rFonts w:ascii="Times New Roman" w:hAnsi="Times New Roman" w:cs="Times New Roman"/>
          <w:sz w:val="28"/>
          <w:szCs w:val="28"/>
        </w:rPr>
        <w:t>вызывающие</w:t>
      </w:r>
      <w:proofErr w:type="gramEnd"/>
      <w:r w:rsidRPr="001329E8">
        <w:rPr>
          <w:rFonts w:ascii="Times New Roman" w:hAnsi="Times New Roman" w:cs="Times New Roman"/>
          <w:sz w:val="28"/>
          <w:szCs w:val="28"/>
        </w:rPr>
        <w:t xml:space="preserve"> перегревание.</w:t>
      </w:r>
    </w:p>
    <w:p w:rsidR="00D63E53" w:rsidRDefault="00D63E53" w:rsidP="00D6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01">
        <w:rPr>
          <w:rFonts w:ascii="Times New Roman" w:hAnsi="Times New Roman" w:cs="Times New Roman"/>
          <w:i/>
          <w:sz w:val="28"/>
          <w:szCs w:val="28"/>
        </w:rPr>
        <w:t>Лучшее время для игр на участках, освещенных солнцем – утренние часы с 9.30 – 11.30, а во второй половине дня — с 16.00 – 17.00, когда солнце находится достаточно низко над горизонтом.</w:t>
      </w:r>
    </w:p>
    <w:p w:rsidR="00D63E53" w:rsidRDefault="00D63E53" w:rsidP="00D6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01">
        <w:rPr>
          <w:rFonts w:ascii="Times New Roman" w:hAnsi="Times New Roman" w:cs="Times New Roman"/>
          <w:b/>
          <w:sz w:val="28"/>
          <w:szCs w:val="28"/>
        </w:rPr>
        <w:t>Не следует малышу</w:t>
      </w:r>
      <w:r w:rsidRPr="001329E8">
        <w:rPr>
          <w:rFonts w:ascii="Times New Roman" w:hAnsi="Times New Roman" w:cs="Times New Roman"/>
          <w:sz w:val="28"/>
          <w:szCs w:val="28"/>
        </w:rPr>
        <w:t xml:space="preserve"> под прямыми солнечными лучами первый раз находиться более 5 – 6 минут. Постепенно это время увеличивается до 10-15 минут, а позднее до 40 – 50 минут (за весь день). Однако при этих условиях не теряйте бдительности, постоянно наблюдайте за самочувствием ребенка, его настроением. </w:t>
      </w:r>
    </w:p>
    <w:p w:rsidR="00D63E53" w:rsidRPr="001329E8" w:rsidRDefault="00D63E53" w:rsidP="00D63E5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95B01">
        <w:rPr>
          <w:rFonts w:ascii="Times New Roman" w:hAnsi="Times New Roman" w:cs="Times New Roman"/>
          <w:b/>
          <w:sz w:val="28"/>
          <w:szCs w:val="28"/>
        </w:rPr>
        <w:t>Основные признаки перегревания</w:t>
      </w:r>
      <w:r w:rsidRPr="001329E8">
        <w:rPr>
          <w:rFonts w:ascii="Times New Roman" w:hAnsi="Times New Roman" w:cs="Times New Roman"/>
          <w:sz w:val="28"/>
          <w:szCs w:val="28"/>
        </w:rPr>
        <w:t xml:space="preserve"> — вялость, покраснение кожи лица, головная боль, потоотделение, в тяжелых случаях может наступить потеря сознания. Если это произошло, немедленно отведите ребенка в тень, напоите остуженной кипяченой водой (давать пить маленькими глотками), на лоб положите влажное полотенце и больше не пускайте ребенка на солнце</w:t>
      </w:r>
      <w:bookmarkStart w:id="0" w:name="_GoBack"/>
      <w:bookmarkEnd w:id="0"/>
    </w:p>
    <w:p w:rsidR="00BC7A12" w:rsidRDefault="00BC7A12"/>
    <w:sectPr w:rsidR="00BC7A12" w:rsidSect="00B95B01">
      <w:pgSz w:w="11906" w:h="16838"/>
      <w:pgMar w:top="993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E53"/>
    <w:rsid w:val="00BC7A12"/>
    <w:rsid w:val="00D6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2022-06-06T18:05:00Z</dcterms:created>
  <dcterms:modified xsi:type="dcterms:W3CDTF">2022-06-06T18:05:00Z</dcterms:modified>
</cp:coreProperties>
</file>